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33" w:rsidRPr="00982AE4" w:rsidRDefault="00982AE4" w:rsidP="00982AE4">
      <w:pPr>
        <w:jc w:val="center"/>
        <w:rPr>
          <w:b/>
          <w:sz w:val="28"/>
        </w:rPr>
      </w:pPr>
      <w:r w:rsidRPr="00982AE4">
        <w:rPr>
          <w:b/>
          <w:sz w:val="28"/>
        </w:rPr>
        <w:t>IZJAVA O SUKLADNOSTI</w:t>
      </w:r>
    </w:p>
    <w:p w:rsidR="00982AE4" w:rsidRPr="00982AE4" w:rsidRDefault="00982AE4" w:rsidP="00982AE4">
      <w:pPr>
        <w:jc w:val="center"/>
      </w:pPr>
      <w:r w:rsidRPr="00982AE4">
        <w:t>Temeljem članka 16. Zakona o medicinskim proizvodima ("Narodne novine", broj 76/13.)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7738"/>
      </w:tblGrid>
      <w:tr w:rsidR="00982AE4" w:rsidRPr="00982AE4" w:rsidTr="00BC402B">
        <w:trPr>
          <w:trHeight w:val="340"/>
        </w:trPr>
        <w:tc>
          <w:tcPr>
            <w:tcW w:w="0" w:type="auto"/>
          </w:tcPr>
          <w:p w:rsidR="008D3910" w:rsidRDefault="00982AE4" w:rsidP="00BC402B">
            <w:pPr>
              <w:spacing w:line="276" w:lineRule="auto"/>
              <w:jc w:val="both"/>
              <w:rPr>
                <w:b/>
              </w:rPr>
            </w:pPr>
            <w:r w:rsidRPr="00982AE4">
              <w:rPr>
                <w:b/>
              </w:rPr>
              <w:t>Naziv</w:t>
            </w:r>
            <w:r w:rsidR="008D3910">
              <w:rPr>
                <w:b/>
              </w:rPr>
              <w:t xml:space="preserve"> i adresa</w:t>
            </w:r>
          </w:p>
          <w:p w:rsidR="00982AE4" w:rsidRPr="00982AE4" w:rsidRDefault="00982AE4" w:rsidP="00BC402B">
            <w:pPr>
              <w:spacing w:line="276" w:lineRule="auto"/>
              <w:jc w:val="both"/>
              <w:rPr>
                <w:b/>
              </w:rPr>
            </w:pPr>
            <w:r w:rsidRPr="00982AE4">
              <w:rPr>
                <w:b/>
              </w:rPr>
              <w:t xml:space="preserve"> proizvođača:</w:t>
            </w:r>
          </w:p>
        </w:tc>
        <w:tc>
          <w:tcPr>
            <w:tcW w:w="0" w:type="auto"/>
          </w:tcPr>
          <w:p w:rsidR="00982AE4" w:rsidRPr="00982AE4" w:rsidRDefault="00982AE4" w:rsidP="008D3910">
            <w:pPr>
              <w:spacing w:line="276" w:lineRule="auto"/>
              <w:jc w:val="both"/>
            </w:pPr>
            <w:r w:rsidRPr="00982AE4">
              <w:t>&lt;</w:t>
            </w:r>
            <w:r w:rsidR="008D3910" w:rsidRPr="008D3910">
              <w:rPr>
                <w:i/>
              </w:rPr>
              <w:t>naziv obrta ili trgovačkog društva te sjedište</w:t>
            </w:r>
            <w:r w:rsidRPr="00982AE4">
              <w:t>&gt;</w:t>
            </w:r>
          </w:p>
        </w:tc>
      </w:tr>
      <w:tr w:rsidR="00982AE4" w:rsidRPr="00982AE4" w:rsidTr="00BC402B">
        <w:trPr>
          <w:trHeight w:val="340"/>
        </w:trPr>
        <w:tc>
          <w:tcPr>
            <w:tcW w:w="0" w:type="auto"/>
          </w:tcPr>
          <w:p w:rsidR="00982AE4" w:rsidRPr="00982AE4" w:rsidRDefault="00BC402B" w:rsidP="00BC402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Adresa</w:t>
            </w:r>
            <w:r w:rsidR="00982AE4" w:rsidRPr="00982AE4">
              <w:rPr>
                <w:b/>
              </w:rPr>
              <w:t>:</w:t>
            </w:r>
          </w:p>
        </w:tc>
        <w:tc>
          <w:tcPr>
            <w:tcW w:w="0" w:type="auto"/>
          </w:tcPr>
          <w:p w:rsidR="00982AE4" w:rsidRPr="00982AE4" w:rsidRDefault="00982AE4" w:rsidP="008D3910">
            <w:pPr>
              <w:spacing w:line="276" w:lineRule="auto"/>
              <w:jc w:val="both"/>
            </w:pPr>
            <w:r w:rsidRPr="00982AE4">
              <w:t>&lt;</w:t>
            </w:r>
            <w:r w:rsidR="008D3910" w:rsidRPr="008D3910">
              <w:rPr>
                <w:i/>
              </w:rPr>
              <w:t>adresa proizvodne lokacije</w:t>
            </w:r>
            <w:r w:rsidRPr="00982AE4">
              <w:t>&gt;</w:t>
            </w:r>
          </w:p>
        </w:tc>
      </w:tr>
      <w:tr w:rsidR="00982AE4" w:rsidRPr="00982AE4" w:rsidTr="00BC402B">
        <w:trPr>
          <w:trHeight w:val="340"/>
        </w:trPr>
        <w:tc>
          <w:tcPr>
            <w:tcW w:w="0" w:type="auto"/>
          </w:tcPr>
          <w:p w:rsidR="008D3910" w:rsidRDefault="00982AE4" w:rsidP="00BC402B">
            <w:pPr>
              <w:spacing w:line="276" w:lineRule="auto"/>
              <w:jc w:val="both"/>
              <w:rPr>
                <w:b/>
              </w:rPr>
            </w:pPr>
            <w:r w:rsidRPr="00982AE4">
              <w:rPr>
                <w:b/>
              </w:rPr>
              <w:t>Sustav ili</w:t>
            </w:r>
          </w:p>
          <w:p w:rsidR="00982AE4" w:rsidRPr="00982AE4" w:rsidRDefault="00982AE4" w:rsidP="00BC402B">
            <w:pPr>
              <w:spacing w:line="276" w:lineRule="auto"/>
              <w:jc w:val="both"/>
              <w:rPr>
                <w:b/>
              </w:rPr>
            </w:pPr>
            <w:r w:rsidRPr="00982AE4">
              <w:rPr>
                <w:b/>
              </w:rPr>
              <w:t xml:space="preserve"> komplet:</w:t>
            </w:r>
          </w:p>
        </w:tc>
        <w:tc>
          <w:tcPr>
            <w:tcW w:w="0" w:type="auto"/>
          </w:tcPr>
          <w:p w:rsidR="00982AE4" w:rsidRPr="00982AE4" w:rsidRDefault="00982AE4" w:rsidP="00BC402B">
            <w:pPr>
              <w:spacing w:line="276" w:lineRule="auto"/>
              <w:jc w:val="both"/>
            </w:pPr>
            <w:r w:rsidRPr="00982AE4">
              <w:t>dioptrijske naočale sklopljene iz okvira i stakala označenih CE oznakom, serijske proizvodnje</w:t>
            </w:r>
          </w:p>
        </w:tc>
      </w:tr>
      <w:tr w:rsidR="00982AE4" w:rsidRPr="00982AE4" w:rsidTr="00BC402B">
        <w:trPr>
          <w:trHeight w:val="340"/>
        </w:trPr>
        <w:tc>
          <w:tcPr>
            <w:tcW w:w="0" w:type="auto"/>
          </w:tcPr>
          <w:p w:rsidR="00982AE4" w:rsidRPr="00982AE4" w:rsidRDefault="00982AE4" w:rsidP="00BC402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Razvrstavanje</w:t>
            </w:r>
            <w:r w:rsidRPr="00982AE4">
              <w:rPr>
                <w:b/>
              </w:rPr>
              <w:t>:</w:t>
            </w:r>
          </w:p>
        </w:tc>
        <w:tc>
          <w:tcPr>
            <w:tcW w:w="0" w:type="auto"/>
          </w:tcPr>
          <w:p w:rsidR="00982AE4" w:rsidRPr="00982AE4" w:rsidRDefault="00982AE4" w:rsidP="00BC402B">
            <w:pPr>
              <w:spacing w:line="276" w:lineRule="auto"/>
              <w:jc w:val="both"/>
            </w:pPr>
            <w:r>
              <w:t>Klasa rizika I</w:t>
            </w:r>
          </w:p>
        </w:tc>
      </w:tr>
      <w:tr w:rsidR="00982AE4" w:rsidRPr="00982AE4" w:rsidTr="00BC402B">
        <w:trPr>
          <w:trHeight w:val="340"/>
        </w:trPr>
        <w:tc>
          <w:tcPr>
            <w:tcW w:w="0" w:type="auto"/>
          </w:tcPr>
          <w:p w:rsidR="00982AE4" w:rsidRPr="00982AE4" w:rsidRDefault="00982AE4" w:rsidP="00BC402B">
            <w:pPr>
              <w:spacing w:line="276" w:lineRule="auto"/>
              <w:jc w:val="both"/>
              <w:rPr>
                <w:b/>
              </w:rPr>
            </w:pPr>
            <w:r w:rsidRPr="00982AE4">
              <w:rPr>
                <w:b/>
              </w:rPr>
              <w:t>GMDN:</w:t>
            </w:r>
          </w:p>
        </w:tc>
        <w:tc>
          <w:tcPr>
            <w:tcW w:w="0" w:type="auto"/>
          </w:tcPr>
          <w:p w:rsidR="00982AE4" w:rsidRPr="00982AE4" w:rsidRDefault="00253B9C" w:rsidP="00BC402B">
            <w:pPr>
              <w:spacing w:line="276" w:lineRule="auto"/>
              <w:jc w:val="both"/>
            </w:pPr>
            <w:r>
              <w:t>35065 - Naočale</w:t>
            </w:r>
          </w:p>
        </w:tc>
      </w:tr>
      <w:tr w:rsidR="00982AE4" w:rsidRPr="00982AE4" w:rsidTr="00BC402B">
        <w:trPr>
          <w:trHeight w:val="340"/>
        </w:trPr>
        <w:tc>
          <w:tcPr>
            <w:tcW w:w="0" w:type="auto"/>
          </w:tcPr>
          <w:p w:rsidR="00982AE4" w:rsidRPr="00982AE4" w:rsidRDefault="00982AE4" w:rsidP="00BC402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Opseg</w:t>
            </w:r>
            <w:r w:rsidRPr="00982AE4">
              <w:rPr>
                <w:b/>
              </w:rPr>
              <w:t>:</w:t>
            </w:r>
          </w:p>
        </w:tc>
        <w:tc>
          <w:tcPr>
            <w:tcW w:w="0" w:type="auto"/>
          </w:tcPr>
          <w:p w:rsidR="00982AE4" w:rsidRPr="00982AE4" w:rsidRDefault="00982AE4" w:rsidP="008D3910">
            <w:pPr>
              <w:spacing w:line="276" w:lineRule="auto"/>
              <w:jc w:val="both"/>
            </w:pPr>
            <w:r w:rsidRPr="00982AE4">
              <w:t>&lt;</w:t>
            </w:r>
            <w:r w:rsidRPr="008D3910">
              <w:rPr>
                <w:i/>
              </w:rPr>
              <w:t xml:space="preserve">npr. Sve naočale koje se sklapaju u optici ili kombinacija pojedinih stakala i okvira – npr. posebne izjave za različite proizvođače stakala ili vremensko razdoblje – sve naočale sklopljene u 2014. </w:t>
            </w:r>
            <w:r w:rsidR="008D3910">
              <w:rPr>
                <w:i/>
              </w:rPr>
              <w:t>g</w:t>
            </w:r>
            <w:r w:rsidRPr="008D3910">
              <w:rPr>
                <w:i/>
              </w:rPr>
              <w:t>odini ili slično</w:t>
            </w:r>
            <w:r w:rsidRPr="00982AE4">
              <w:t>&gt;</w:t>
            </w:r>
          </w:p>
        </w:tc>
      </w:tr>
    </w:tbl>
    <w:p w:rsidR="00BC402B" w:rsidRDefault="00BC402B" w:rsidP="00421C6D">
      <w:pPr>
        <w:spacing w:after="0"/>
        <w:rPr>
          <w:u w:val="single"/>
        </w:rPr>
      </w:pPr>
    </w:p>
    <w:p w:rsidR="00827933" w:rsidRPr="00421C6D" w:rsidRDefault="00827933" w:rsidP="00421C6D">
      <w:pPr>
        <w:spacing w:after="0"/>
        <w:rPr>
          <w:u w:val="single"/>
        </w:rPr>
      </w:pPr>
      <w:r w:rsidRPr="00421C6D">
        <w:rPr>
          <w:u w:val="single"/>
        </w:rPr>
        <w:t xml:space="preserve">a) </w:t>
      </w:r>
      <w:r w:rsidR="00982AE4" w:rsidRPr="00421C6D">
        <w:rPr>
          <w:u w:val="single"/>
        </w:rPr>
        <w:t>Uzajamna kompatibilnost</w:t>
      </w:r>
    </w:p>
    <w:p w:rsidR="00253B9C" w:rsidRPr="00982AE4" w:rsidRDefault="00982AE4" w:rsidP="00253B9C">
      <w:pPr>
        <w:jc w:val="both"/>
      </w:pPr>
      <w:r>
        <w:t>Svi okviri za naočale koji su označeni CE oznakom kao i dioptrijske leće označene CE oznakom, dizajnirani su i proizvedeni na način da su uzajamno kompatibilni po provedenom postupku brušenja, tj. prilagodbe pojedine leće zadanom okviru.</w:t>
      </w:r>
      <w:r w:rsidR="00827933" w:rsidRPr="00982AE4">
        <w:t xml:space="preserve"> </w:t>
      </w:r>
      <w:r w:rsidR="00253B9C">
        <w:t xml:space="preserve">Takva uzajamna kompatibilnost je uspostavljena dugogodišnjom praksom optičarske struke i može je procijeniti svaki kvalificirani </w:t>
      </w:r>
      <w:proofErr w:type="spellStart"/>
      <w:r w:rsidR="00253B9C">
        <w:t>naočalni</w:t>
      </w:r>
      <w:proofErr w:type="spellEnd"/>
      <w:r w:rsidR="00253B9C">
        <w:t xml:space="preserve"> optičar ili odgovarajuće educirani tehničar</w:t>
      </w:r>
      <w:r w:rsidR="00827933" w:rsidRPr="00982AE4">
        <w:t xml:space="preserve">. </w:t>
      </w:r>
      <w:r w:rsidR="00253B9C">
        <w:t>U postupku sklapanja naočala, prilagođavamo leću označenu CE oznakom ili par odgovarajućih leća, tako da one odgovaraju i kompatibilne su odabranom</w:t>
      </w:r>
      <w:r w:rsidR="00421C6D">
        <w:t xml:space="preserve"> </w:t>
      </w:r>
      <w:r w:rsidR="00253B9C">
        <w:t xml:space="preserve">okviru za naočale koji je također označen CE oznakom. Upute pojedinih proizvođača leća i okvira čuvaju se </w:t>
      </w:r>
      <w:r w:rsidR="008D3910">
        <w:t>na lokaciji</w:t>
      </w:r>
      <w:r w:rsidR="00253B9C">
        <w:t xml:space="preserve"> i ukoliko odstupaju od uobičajene prakse, slijedimo ih pri procesu sklapanja.</w:t>
      </w:r>
    </w:p>
    <w:p w:rsidR="00827933" w:rsidRPr="00421C6D" w:rsidRDefault="00827933" w:rsidP="00421C6D">
      <w:pPr>
        <w:spacing w:after="0"/>
        <w:rPr>
          <w:u w:val="single"/>
        </w:rPr>
      </w:pPr>
      <w:r w:rsidRPr="00421C6D">
        <w:rPr>
          <w:u w:val="single"/>
        </w:rPr>
        <w:t xml:space="preserve">b) </w:t>
      </w:r>
      <w:r w:rsidR="00421C6D" w:rsidRPr="00421C6D">
        <w:rPr>
          <w:u w:val="single"/>
        </w:rPr>
        <w:t>Pakiranje i relevantne upute za korisnike</w:t>
      </w:r>
      <w:r w:rsidRPr="00421C6D">
        <w:rPr>
          <w:u w:val="single"/>
        </w:rPr>
        <w:t xml:space="preserve"> </w:t>
      </w:r>
    </w:p>
    <w:p w:rsidR="00827933" w:rsidRPr="00982AE4" w:rsidRDefault="00421C6D" w:rsidP="00421C6D">
      <w:pPr>
        <w:jc w:val="both"/>
      </w:pPr>
      <w:r>
        <w:t>Svi dijelovi i/ili gotove naočale stavljaju se u vrećice ili na podložak kako bi ih se zaštitilo od oštećenja tijekom proizvodnog procesa sve do trenutka isporuke korisniku. Naočale se korisniku isporučuju u odgovarajućoj futroli. Ukoliko je primjenjivo, npr. ukoliko se radi o naočalama visoke tehnologije koje zahtijevaju poseban tretman prilikom uporabe ili održavanja, korisniku se također daju i upute od proizvođača, a svakako i savjet o načinu čišćenja i održavanje naočala. Ukoliko postoji, uz naočale se daje i garantni list kao i drugi relevantni podaci.</w:t>
      </w:r>
    </w:p>
    <w:p w:rsidR="00827933" w:rsidRPr="00BC402B" w:rsidRDefault="00827933" w:rsidP="00BC402B">
      <w:pPr>
        <w:spacing w:after="0"/>
        <w:rPr>
          <w:u w:val="single"/>
        </w:rPr>
      </w:pPr>
      <w:r w:rsidRPr="00BC402B">
        <w:rPr>
          <w:u w:val="single"/>
        </w:rPr>
        <w:t xml:space="preserve">c) </w:t>
      </w:r>
      <w:r w:rsidR="00421C6D" w:rsidRPr="00BC402B">
        <w:rPr>
          <w:u w:val="single"/>
        </w:rPr>
        <w:t>Unutarnja kontrola i nadzor</w:t>
      </w:r>
      <w:r w:rsidRPr="00BC402B">
        <w:rPr>
          <w:u w:val="single"/>
        </w:rPr>
        <w:t xml:space="preserve"> </w:t>
      </w:r>
    </w:p>
    <w:p w:rsidR="00BC402B" w:rsidRPr="00982AE4" w:rsidRDefault="00BC402B" w:rsidP="00BC402B">
      <w:pPr>
        <w:spacing w:after="0"/>
      </w:pPr>
      <w:r>
        <w:t>Unutarnja kontrola je sastavni dio postupka naručivanja i sklapanja naočala. Dokumentirana je i sastoji se od:</w:t>
      </w:r>
    </w:p>
    <w:p w:rsidR="00827933" w:rsidRPr="00982AE4" w:rsidRDefault="00827933" w:rsidP="00BC402B">
      <w:pPr>
        <w:spacing w:after="0"/>
      </w:pPr>
      <w:r w:rsidRPr="00982AE4">
        <w:t xml:space="preserve">• </w:t>
      </w:r>
      <w:r w:rsidR="00BC402B">
        <w:t>pregleda recepta i izrade radnog naloga za sklapanje,</w:t>
      </w:r>
    </w:p>
    <w:p w:rsidR="00827933" w:rsidRPr="00982AE4" w:rsidRDefault="00827933" w:rsidP="00BC402B">
      <w:pPr>
        <w:spacing w:after="0"/>
      </w:pPr>
      <w:r w:rsidRPr="00982AE4">
        <w:t xml:space="preserve">• </w:t>
      </w:r>
      <w:r w:rsidR="00BC402B">
        <w:t>odabir</w:t>
      </w:r>
      <w:r w:rsidR="008D3910">
        <w:t>a</w:t>
      </w:r>
      <w:r w:rsidR="00BC402B">
        <w:t xml:space="preserve"> leća i okvira,</w:t>
      </w:r>
    </w:p>
    <w:p w:rsidR="00827933" w:rsidRPr="00982AE4" w:rsidRDefault="00827933" w:rsidP="00BC402B">
      <w:pPr>
        <w:spacing w:after="0"/>
      </w:pPr>
      <w:r w:rsidRPr="00982AE4">
        <w:t xml:space="preserve">• </w:t>
      </w:r>
      <w:r w:rsidR="00BC402B">
        <w:t>postupk</w:t>
      </w:r>
      <w:r w:rsidR="008D3910">
        <w:t>a</w:t>
      </w:r>
      <w:r w:rsidR="00BC402B">
        <w:t xml:space="preserve"> sklapanja,</w:t>
      </w:r>
    </w:p>
    <w:p w:rsidR="00827933" w:rsidRPr="00982AE4" w:rsidRDefault="00827933" w:rsidP="00BC402B">
      <w:pPr>
        <w:spacing w:after="0"/>
      </w:pPr>
      <w:r w:rsidRPr="00982AE4">
        <w:t xml:space="preserve">• </w:t>
      </w:r>
      <w:r w:rsidR="00BC402B">
        <w:t>provjer</w:t>
      </w:r>
      <w:r w:rsidR="008D3910">
        <w:t>e</w:t>
      </w:r>
      <w:r w:rsidR="00BC402B">
        <w:t xml:space="preserve"> zadanih parametara nakon svakog proizvodnog koraka</w:t>
      </w:r>
      <w:r w:rsidRPr="00982AE4">
        <w:t>.</w:t>
      </w:r>
    </w:p>
    <w:p w:rsidR="00BC402B" w:rsidRDefault="00BC402B" w:rsidP="00827933"/>
    <w:p w:rsidR="00827933" w:rsidRPr="00BC402B" w:rsidRDefault="00827933" w:rsidP="008D3910">
      <w:pPr>
        <w:spacing w:after="0"/>
        <w:rPr>
          <w:u w:val="single"/>
        </w:rPr>
      </w:pPr>
      <w:r w:rsidRPr="00BC402B">
        <w:rPr>
          <w:u w:val="single"/>
        </w:rPr>
        <w:t xml:space="preserve">d) </w:t>
      </w:r>
      <w:r w:rsidR="00BC402B" w:rsidRPr="00BC402B">
        <w:rPr>
          <w:u w:val="single"/>
        </w:rPr>
        <w:t>Izjava</w:t>
      </w:r>
      <w:r w:rsidRPr="00BC402B">
        <w:rPr>
          <w:u w:val="single"/>
        </w:rPr>
        <w:t xml:space="preserve"> </w:t>
      </w:r>
    </w:p>
    <w:p w:rsidR="00827933" w:rsidRPr="00982AE4" w:rsidRDefault="00BC402B" w:rsidP="00827933">
      <w:r>
        <w:t>Dolje potpisani</w:t>
      </w:r>
      <w:r w:rsidR="008D3910">
        <w:t xml:space="preserve"> &lt;</w:t>
      </w:r>
      <w:r w:rsidR="008D3910">
        <w:rPr>
          <w:i/>
        </w:rPr>
        <w:t>ime i prezime&gt;</w:t>
      </w:r>
      <w:r>
        <w:t>, izjavljujem da radimo u skladu sa gore opisnim postupcima.</w:t>
      </w:r>
    </w:p>
    <w:p w:rsidR="008D3910" w:rsidRDefault="008D3910" w:rsidP="00827933"/>
    <w:p w:rsidR="00827933" w:rsidRPr="00982AE4" w:rsidRDefault="008D3910" w:rsidP="00827933">
      <w:bookmarkStart w:id="0" w:name="_GoBack"/>
      <w:bookmarkEnd w:id="0"/>
      <w:r>
        <w:t>Potpis</w:t>
      </w:r>
      <w:r w:rsidR="00827933" w:rsidRPr="00982AE4">
        <w:t>:</w:t>
      </w:r>
      <w:r>
        <w:t xml:space="preserve"> ……………….</w:t>
      </w:r>
      <w:r w:rsidR="00827933" w:rsidRPr="00982AE4">
        <w:t xml:space="preserve">……………………………………… </w:t>
      </w:r>
      <w:r>
        <w:tab/>
      </w:r>
      <w:r w:rsidR="00827933" w:rsidRPr="00982AE4">
        <w:t>Dat</w:t>
      </w:r>
      <w:r>
        <w:t xml:space="preserve">um: </w:t>
      </w:r>
      <w:r w:rsidR="00827933" w:rsidRPr="00982AE4">
        <w:t>……………………</w:t>
      </w:r>
    </w:p>
    <w:sectPr w:rsidR="00827933" w:rsidRPr="00982AE4" w:rsidSect="008D3910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33"/>
    <w:rsid w:val="00064646"/>
    <w:rsid w:val="00253B9C"/>
    <w:rsid w:val="002D35EA"/>
    <w:rsid w:val="00421C6D"/>
    <w:rsid w:val="00445080"/>
    <w:rsid w:val="00827933"/>
    <w:rsid w:val="008D3910"/>
    <w:rsid w:val="00982AE4"/>
    <w:rsid w:val="00BC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Kranjčec</dc:creator>
  <cp:lastModifiedBy>Krunoslav Kranjčec</cp:lastModifiedBy>
  <cp:revision>1</cp:revision>
  <dcterms:created xsi:type="dcterms:W3CDTF">2014-08-21T12:11:00Z</dcterms:created>
  <dcterms:modified xsi:type="dcterms:W3CDTF">2014-08-21T13:19:00Z</dcterms:modified>
</cp:coreProperties>
</file>